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F7891">
      <w:pPr>
        <w:rPr>
          <w:rFonts w:hint="eastAsia"/>
          <w:b/>
          <w:bCs/>
        </w:rPr>
      </w:pPr>
      <w:r>
        <w:rPr>
          <w:rFonts w:hint="eastAsia"/>
          <w:b/>
          <w:bCs/>
        </w:rPr>
        <w:t>美国第十届轮胎回收大会将于明年5月在丹佛举行</w:t>
      </w:r>
    </w:p>
    <w:p w14:paraId="591128D8">
      <w:pPr>
        <w:rPr>
          <w:rFonts w:hint="eastAsia"/>
        </w:rPr>
      </w:pPr>
      <w:r>
        <w:rPr>
          <w:rFonts w:hint="eastAsia"/>
        </w:rPr>
        <w:t>据《</w:t>
      </w:r>
      <w:r>
        <w:rPr>
          <w:rFonts w:hint="eastAsia"/>
          <w:i/>
          <w:iCs/>
        </w:rPr>
        <w:t>Rubber World</w:t>
      </w:r>
      <w:r>
        <w:rPr>
          <w:rFonts w:hint="eastAsia"/>
        </w:rPr>
        <w:t>》报道：美国轮胎回收基金会（TRF）宣布，将于2026年5月12日至14日在科罗拉多州丹佛市举行的第十届轮胎回收大会。本次大会以“勇往直前：通过集体创新推进轮胎回收”为主题，体现了业界日益聚焦并共同致力于通过集体行动、前沿研究与创新，把废轮胎管理转变为完全循环的和可持续的系统。</w:t>
      </w:r>
    </w:p>
    <w:p w14:paraId="0258BBF7">
      <w:pPr>
        <w:rPr>
          <w:rFonts w:hint="eastAsia"/>
        </w:rPr>
      </w:pPr>
      <w:r>
        <w:rPr>
          <w:rFonts w:hint="eastAsia"/>
        </w:rPr>
        <w:t>基金会董事会主席安妮·福里斯特尔·卢克（Anne Forristall Luke）女士表示：“二十余年来，两年一度的轮胎回收大会始终是行业领袖与利益相关方汇聚一堂的平台，旨在学习创新方案以应对废轮胎管理挑战并拓展回收市场。2026年大会将延续这一传统，凝聚全国及地方企业、政府与州级官员的力量，共同推动高效的市场化回收体系建设。”</w:t>
      </w:r>
    </w:p>
    <w:p w14:paraId="212FAFE0">
      <w:pPr>
        <w:rPr>
          <w:rFonts w:hint="eastAsia"/>
        </w:rPr>
      </w:pPr>
      <w:r>
        <w:rPr>
          <w:rFonts w:hint="eastAsia"/>
        </w:rPr>
        <w:t>轮胎回收是可持续性、创新与经济增长的支柱产业。美国轮胎制造商协会（USTMA）2023年废轮胎管理报告显示，轮胎仍是美国回收率最高的再生产品之一。然而随着废轮胎的产生量持续超过再生橡胶消耗量，实现完全循环利用仍需持续努力。各州积极推进的废轮胎回收计划可通过聚焦终端市场开发与维护来使其成效最大化。例如，橡胶改性沥青（RMA）等再生轮胎终端市场既能有效减少轮胎库存，又能带来长期的环境与经济效益——包括创造就业机会、降低基础设施成本（如延长道路使用寿命）。</w:t>
      </w:r>
    </w:p>
    <w:p w14:paraId="3D7AE03F">
      <w:pPr>
        <w:rPr>
          <w:rFonts w:hint="eastAsia"/>
        </w:rPr>
      </w:pPr>
      <w:r>
        <w:rPr>
          <w:rFonts w:hint="eastAsia"/>
        </w:rPr>
        <w:t>“拓展再生轮胎终端市场需要基于研究、教育、高效州级计划及协作的大胆行动，”TRF执行董事斯蒂芬妮·穆尔（Stephanie Mull）女士表示，“本次会议'勇往直前'的主题，正是对轮胎回收生态系统中所有利益相关方的行动号召——他们肩负着塑造未来的重任，确保每条废轮胎都能进入可持续循环利用体系之中。”</w:t>
      </w:r>
    </w:p>
    <w:p w14:paraId="2DF9A063">
      <w:pPr>
        <w:rPr>
          <w:rFonts w:hint="eastAsia"/>
        </w:rPr>
      </w:pPr>
      <w:r>
        <w:rPr>
          <w:rFonts w:hint="eastAsia"/>
        </w:rPr>
        <w:t>2026年的大会面向所有各利益相关方，聚焦各方在拓展轮胎回收市场及优化废轮胎管理中的协同作用。与会者将聆听行业领袖主题演讲，参与加速废轮胎市场发展的战略路线图研讨，观看轮胎回收新兴技术专题讨论，并通过政策法规专题会议了解橡胶改性沥青等细分市场的最新动态——各州政府机构将现场发布政策更新。会议还将提供丰富的交流机会，让您与轮胎全生命周期价值链之各环节的行业领袖建立联系。</w:t>
      </w:r>
    </w:p>
    <w:p w14:paraId="5C8AC516">
      <w:pPr>
        <w:rPr>
          <w:rFonts w:hint="eastAsia"/>
        </w:rPr>
      </w:pPr>
      <w:r>
        <w:rPr>
          <w:rFonts w:hint="eastAsia"/>
        </w:rPr>
        <w:t>“这场里程碑式盛会将展现终端市场的强大实力与集体创新的力量，”美国轮胎制造商协会废轮胎高级总监约翰·谢林（John Sheerin）先生表示， “无论您是制造商、加工商、回收商，还是政策制定者、研究人员、零售商或分销商，都将有机会与行业伙伴携手合作，共同推动轮胎回收事业的发展。”（嘉陵江）</w:t>
      </w:r>
    </w:p>
    <w:p w14:paraId="01AB3F6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D13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2025-11-24T04:37:56Z</dcterms:created>
  <dc:creator>Dell</dc:creator>
  <cp:lastModifiedBy>姚新启</cp:lastModifiedBy>
  <dcterms:modified xsi:type="dcterms:W3CDTF">2025-11-24T04:38:04Z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A64C5DCF93DD468EA39AFE3236BADD70_12</vt:lpwstr>
  </property>
</Properties>
</file>