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1E19F">
      <w:pPr>
        <w:rPr>
          <w:rFonts w:hint="eastAsia"/>
          <w:b/>
          <w:bCs/>
        </w:rPr>
      </w:pPr>
      <w:r>
        <w:rPr>
          <w:b/>
          <w:bCs/>
        </w:rPr>
        <w:t>第四届拉丁美洲轮胎回收会议于11月在波哥大举行</w:t>
      </w:r>
    </w:p>
    <w:p w14:paraId="2C594031">
      <w:pPr>
        <w:rPr>
          <w:rFonts w:hint="eastAsia"/>
        </w:rPr>
      </w:pPr>
      <w:r>
        <w:rPr>
          <w:rFonts w:hint="eastAsia"/>
        </w:rPr>
        <w:t>据《</w:t>
      </w:r>
      <w:r>
        <w:rPr>
          <w:rFonts w:hint="eastAsia"/>
          <w:i/>
        </w:rPr>
        <w:t>W</w:t>
      </w:r>
      <w:r>
        <w:rPr>
          <w:i/>
        </w:rPr>
        <w:t>eibold</w:t>
      </w:r>
      <w:r>
        <w:rPr>
          <w:rFonts w:hint="eastAsia"/>
        </w:rPr>
        <w:t>》报道：</w:t>
      </w:r>
      <w:r>
        <w:t>拉丁美洲橡胶技术协会（SLTC）宣布，第四届拉丁美洲轮胎回收</w:t>
      </w:r>
      <w:r>
        <w:rPr>
          <w:rFonts w:hint="eastAsia"/>
        </w:rPr>
        <w:t>会议（</w:t>
      </w:r>
      <w:r>
        <w:t>Latin American Tire Recycling Conference,</w:t>
      </w:r>
      <w:r>
        <w:rPr>
          <w:rFonts w:hint="eastAsia"/>
        </w:rPr>
        <w:t>）</w:t>
      </w:r>
      <w:r>
        <w:t>将于2025年11月12日至14日在哥伦比亚</w:t>
      </w:r>
      <w:r>
        <w:rPr>
          <w:rFonts w:hint="eastAsia"/>
        </w:rPr>
        <w:t>的首都</w:t>
      </w:r>
      <w:r>
        <w:t>波哥大举行。本次盛会将汇聚轮胎回收、循环经济及可持续技术领域的专业人士、企业与机构。为期</w:t>
      </w:r>
      <w:r>
        <w:rPr>
          <w:rFonts w:hint="eastAsia"/>
        </w:rPr>
        <w:t>3</w:t>
      </w:r>
      <w:r>
        <w:t>天的议程将聚焦废轮胎（ELT）回收的核心挑战与机遇，</w:t>
      </w:r>
      <w:r>
        <w:rPr>
          <w:rFonts w:hint="eastAsia"/>
        </w:rPr>
        <w:t>本届会议的</w:t>
      </w:r>
      <w:r>
        <w:t>议题涵盖</w:t>
      </w:r>
      <w:r>
        <w:rPr>
          <w:rFonts w:hint="eastAsia"/>
        </w:rPr>
        <w:t>如下5方面的内容</w:t>
      </w:r>
      <w:r>
        <w:t>：</w:t>
      </w:r>
      <w:r>
        <w:rPr>
          <w:rFonts w:hint="eastAsia"/>
        </w:rPr>
        <w:t>1）</w:t>
      </w:r>
      <w:r>
        <w:t>粉碎、研磨与热解技术</w:t>
      </w:r>
      <w:r>
        <w:rPr>
          <w:rFonts w:hint="eastAsia"/>
        </w:rPr>
        <w:t>；2）</w:t>
      </w:r>
      <w:r>
        <w:t>再生橡胶在沥青及新型材料中的应用</w:t>
      </w:r>
      <w:r>
        <w:rPr>
          <w:rFonts w:hint="eastAsia"/>
        </w:rPr>
        <w:t>；3）</w:t>
      </w:r>
      <w:r>
        <w:t>轮胎翻新作为延长使用寿命的策略</w:t>
      </w:r>
      <w:r>
        <w:rPr>
          <w:rFonts w:hint="eastAsia"/>
        </w:rPr>
        <w:t>；4）</w:t>
      </w:r>
      <w:r>
        <w:t>拉丁美洲监管与公共政策挑战</w:t>
      </w:r>
      <w:r>
        <w:rPr>
          <w:rFonts w:hint="eastAsia"/>
        </w:rPr>
        <w:t>；5）</w:t>
      </w:r>
      <w:r>
        <w:t>回收炭黑与热解油的创新技术</w:t>
      </w:r>
      <w:r>
        <w:rPr>
          <w:rFonts w:hint="eastAsia"/>
        </w:rPr>
        <w:t>。</w:t>
      </w:r>
    </w:p>
    <w:p w14:paraId="770070D0">
      <w:pPr>
        <w:rPr>
          <w:rFonts w:hint="eastAsia"/>
        </w:rPr>
      </w:pPr>
      <w:r>
        <w:rPr>
          <w:rFonts w:hint="eastAsia"/>
        </w:rPr>
        <w:t>本届会议还包括二场研讨会，其一为 “哥伦比亚使用废轮胎橡胶粉建设可持续道路的现状与挑战”，届时国际专家将展示相关研究和案例分析；第二场是与哥伦比亚翻新轮胎及相关企业协会（ANRE）联合举办的论坛“让我们聊聊哥伦比亚的轮胎循环利用”。该研讨会将为行业领袖、政府部门和环保组织提供一个对话平台。（郭隽奎）</w:t>
      </w:r>
    </w:p>
    <w:p w14:paraId="553B4C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C3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2025-11-24T04:42:33Z</dcterms:created>
  <dc:creator>Dell</dc:creator>
  <cp:lastModifiedBy>姚新启</cp:lastModifiedBy>
  <dcterms:modified xsi:type="dcterms:W3CDTF">2025-11-24T04:42:40Z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E2E54E344F87455A80B9462B5D50E727_12</vt:lpwstr>
  </property>
</Properties>
</file>