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C51C8">
      <w:pPr>
        <w:rPr>
          <w:rFonts w:hint="eastAsia"/>
        </w:rPr>
      </w:pPr>
      <w:r>
        <w:rPr>
          <w:rFonts w:hint="eastAsia"/>
        </w:rPr>
        <w:t>黑猫炭黑国内外获得多项认证</w:t>
      </w:r>
    </w:p>
    <w:p w14:paraId="64E43C72">
      <w:pPr>
        <w:rPr>
          <w:rFonts w:hint="eastAsia"/>
        </w:rPr>
      </w:pPr>
      <w:r>
        <w:rPr>
          <w:rFonts w:hint="eastAsia"/>
          <w:lang w:val="en-US" w:eastAsia="zh-CN"/>
        </w:rPr>
        <w:t>1、</w:t>
      </w:r>
      <w:r>
        <w:rPr>
          <w:rFonts w:hint="eastAsia"/>
        </w:rPr>
        <w:t>黑猫炭黑及朝阳黑猫获Ecovadis社会责任评级</w:t>
      </w:r>
    </w:p>
    <w:p w14:paraId="036AC764">
      <w:pPr>
        <w:rPr>
          <w:rFonts w:hint="eastAsia"/>
        </w:rPr>
      </w:pPr>
      <w:bookmarkStart w:id="0" w:name="_Hlk213046728"/>
      <w:r>
        <w:rPr>
          <w:rFonts w:hint="eastAsia"/>
        </w:rPr>
        <w:t>据《江西黑猫炭黑股份有限公司网站》报道：</w:t>
      </w:r>
      <w:bookmarkEnd w:id="0"/>
      <w:r>
        <w:rPr>
          <w:rFonts w:hint="eastAsia"/>
        </w:rPr>
        <w:t>近日，江西黑猫炭黑股份有限公司在EcoVadis企业社会责任评估中再创佳绩，社会责任评级从63分稳步提升至65分，连续两年稳居全球前35%（铜牌），下属企业朝阳黑猫更从铜牌跃升至银牌（全球前15%）。</w:t>
      </w:r>
    </w:p>
    <w:p w14:paraId="098D3D1D">
      <w:pPr>
        <w:rPr>
          <w:rFonts w:hint="eastAsia"/>
        </w:rPr>
      </w:pPr>
      <w:r>
        <w:rPr>
          <w:rFonts w:hint="eastAsia"/>
        </w:rPr>
        <w:t>作为全球产能第四大的炭黑企业，黑猫炭黑以“煤焦油→炭黑→尾气发电”的循环经济模式为核心，其环境维度得分高达72分，充分印证了该公司在新能源转型过程中所展现的</w:t>
      </w:r>
      <w:bookmarkStart w:id="1" w:name="OLE_LINK19"/>
      <w:r>
        <w:rPr>
          <w:rFonts w:hint="eastAsia"/>
        </w:rPr>
        <w:t>ESG</w:t>
      </w:r>
      <w:bookmarkEnd w:id="1"/>
      <w:r>
        <w:rPr>
          <w:rFonts w:hint="eastAsia"/>
        </w:rPr>
        <w:t>（是环境（Environmental）、社会（Social）和治理（Governance）的缩写）协同效应。黑猫炭黑旗下拥有500余项专利技术（其中包括100余项发明专利），这些技术有力推动了锂电池导电炭黑的国产化进程，共同构建了“传统主业+新能源材料”的双轮驱动可持续发展格局。在稳固炭黑主业领先地位的同时，黑猫炭黑持续加大锂电池材料的研发投入，其锂电池用导电炭黑技术不仅成功实现进口替代，更填补了国内高端技术的空白，彰显了传统产业与新兴产业深度融合的转型智慧。朝阳黑猫的进阶发展，不仅充分展现了集团精细化管理下沉的显著成果，也为行业树立了“技术创新-绿色生产-责任管理”三位一体的标杆范式，为传统制造业的转型升级提供了宝贵的实践经验。</w:t>
      </w:r>
    </w:p>
    <w:p w14:paraId="74EA0B2D">
      <w:pPr>
        <w:rPr>
          <w:rFonts w:hint="eastAsia"/>
        </w:rPr>
      </w:pPr>
      <w:r>
        <w:rPr>
          <w:rFonts w:hint="eastAsia"/>
        </w:rPr>
        <w:t>此次双提升标志着黑猫炭黑在清洁生产、员工权益及绿色供应链等领域的国际化实践获得了国际权威机构的认可，充分印证了其作为中国炭黑行业领军企业在全球碳中和目标下的责任担当。随着ESG理念深度融入企业基因，黑猫炭黑正凭借创新力量，生动书写传统产业绿色转型的典范篇章。</w:t>
      </w:r>
    </w:p>
    <w:p w14:paraId="524500A1">
      <w:pPr>
        <w:rPr>
          <w:rFonts w:hint="eastAsia"/>
          <w:b/>
          <w:bCs/>
        </w:rPr>
      </w:pPr>
      <w:r>
        <w:rPr>
          <w:rFonts w:hint="eastAsia"/>
          <w:b/>
          <w:bCs/>
          <w:lang w:val="en-US" w:eastAsia="zh-CN"/>
        </w:rPr>
        <w:t>2、</w:t>
      </w:r>
      <w:r>
        <w:rPr>
          <w:rFonts w:hint="eastAsia"/>
          <w:b/>
          <w:bCs/>
        </w:rPr>
        <w:t>黑猫炭黑和唐山黑猫获得国际ISCC PLUS认证</w:t>
      </w:r>
    </w:p>
    <w:p w14:paraId="3C360A10">
      <w:pPr>
        <w:rPr>
          <w:rFonts w:hint="eastAsia"/>
          <w:color w:val="92D050"/>
        </w:rPr>
      </w:pPr>
      <w:r>
        <w:rPr>
          <w:rFonts w:hint="eastAsia"/>
          <w:color w:val="92D050"/>
        </w:rPr>
        <w:t>据《</w:t>
      </w:r>
      <w:r>
        <w:rPr>
          <w:rFonts w:hint="eastAsia"/>
          <w:i/>
          <w:iCs/>
          <w:color w:val="92D050"/>
        </w:rPr>
        <w:t>江西黑猫炭黑股份有限公司网站</w:t>
      </w:r>
      <w:r>
        <w:rPr>
          <w:rFonts w:hint="eastAsia"/>
          <w:color w:val="92D050"/>
        </w:rPr>
        <w:t>》报道：近日，江西黑猫炭黑股份有限公司旗下子公司唐山黑猫炭黑有限责任公司率先获得国际可持续发展与碳认证（</w:t>
      </w:r>
      <w:bookmarkStart w:id="2" w:name="_Hlk213004278"/>
      <w:r>
        <w:rPr>
          <w:rFonts w:hint="eastAsia"/>
          <w:color w:val="92D050"/>
        </w:rPr>
        <w:t>ISCC PLUS</w:t>
      </w:r>
      <w:bookmarkEnd w:id="2"/>
      <w:r>
        <w:rPr>
          <w:rFonts w:hint="eastAsia"/>
          <w:color w:val="92D050"/>
        </w:rPr>
        <w:t>），随后黑猫炭黑总部也顺利完成这一认证。这种“母子协同“战略先行”的布局，标志着黑猫炭黑成功构建了覆盖全产业链的可持续发展体系。</w:t>
      </w:r>
    </w:p>
    <w:p w14:paraId="002CDF09">
      <w:pPr>
        <w:rPr>
          <w:rFonts w:hint="eastAsia"/>
          <w:color w:val="92D050"/>
        </w:rPr>
      </w:pPr>
      <w:r>
        <w:rPr>
          <w:rFonts w:hint="eastAsia"/>
          <w:color w:val="92D050"/>
        </w:rPr>
        <w:t>ISCC PLUS认证作为全球可持续供应链的权威标准，对企业低碳化运营、循环经济实践及社会责任履行提出了严格的要求。唐山黑猫以子公司身份率先获证，不仅展现了其作为黑猫炭黑先锋部队的敏捷执行力，更凸显了黑猫炭黑“以点带面、全域突破”的战略智慧。通过技术共享与资源整合，母子公司形成了“研发－生产－市场”的绿色闭环，不仅满足了国际客户对可持续炭黑产品的严苛需求，更推动了中国炭黑行业从“规模扩张”向“价值创造”的范式跃迁。</w:t>
      </w:r>
    </w:p>
    <w:p w14:paraId="5474F9DE">
      <w:pPr>
        <w:rPr>
          <w:rFonts w:hint="eastAsia"/>
        </w:rPr>
      </w:pPr>
      <w:r>
        <w:rPr>
          <w:rFonts w:hint="eastAsia"/>
          <w:color w:val="92D050"/>
        </w:rPr>
        <w:t>此次获得的双认证是黑猫炭黑ESG</w:t>
      </w:r>
      <w:bookmarkStart w:id="3" w:name="_Hlk213005161"/>
      <w:r>
        <w:rPr>
          <w:rFonts w:hint="eastAsia"/>
          <w:color w:val="92D050"/>
        </w:rPr>
        <w:t>（ESG是环境（</w:t>
      </w:r>
      <w:r>
        <w:rPr>
          <w:rFonts w:hint="eastAsia"/>
          <w:color w:val="92D050"/>
          <w:kern w:val="0"/>
        </w:rPr>
        <w:t>Environmental</w:t>
      </w:r>
      <w:r>
        <w:rPr>
          <w:rFonts w:hint="eastAsia"/>
          <w:color w:val="92D050"/>
        </w:rPr>
        <w:t>）、</w:t>
      </w:r>
      <w:r>
        <w:rPr>
          <w:rFonts w:hint="eastAsia"/>
          <w:color w:val="92D050"/>
          <w:kern w:val="0"/>
        </w:rPr>
        <w:t>社会</w:t>
      </w:r>
      <w:r>
        <w:rPr>
          <w:rFonts w:hint="eastAsia"/>
          <w:color w:val="92D050"/>
        </w:rPr>
        <w:t>（Social）和治理（Governance）的缩写）</w:t>
      </w:r>
      <w:bookmarkEnd w:id="3"/>
      <w:r>
        <w:rPr>
          <w:rFonts w:hint="eastAsia"/>
          <w:color w:val="92D050"/>
        </w:rPr>
        <w:t>战略落地的关键里程碑。未来，黑猫股份将持续深化全球绿色供应链布局，以创新技术赋能低碳制造，为全球工业提供兼具环境友好性与技术先进性的可持续解决方案，引领行业迈向碳中和新时代。</w:t>
      </w:r>
    </w:p>
    <w:p w14:paraId="74AF3625">
      <w:pPr>
        <w:rPr>
          <w:rFonts w:hint="eastAsia"/>
          <w:b/>
          <w:bCs/>
        </w:rPr>
      </w:pPr>
      <w:bookmarkStart w:id="4" w:name="OLE_LINK8"/>
      <w:r>
        <w:rPr>
          <w:rFonts w:hint="eastAsia"/>
          <w:b/>
          <w:bCs/>
          <w:lang w:val="en-US" w:eastAsia="zh-CN"/>
        </w:rPr>
        <w:t>3、</w:t>
      </w:r>
      <w:r>
        <w:rPr>
          <w:b/>
          <w:bCs/>
        </w:rPr>
        <w:t>太原黑猫入选山西省2025年绿色制造</w:t>
      </w:r>
      <w:r>
        <w:rPr>
          <w:rFonts w:hint="eastAsia"/>
          <w:b/>
          <w:bCs/>
        </w:rPr>
        <w:t>企业</w:t>
      </w:r>
    </w:p>
    <w:p w14:paraId="00BD278D">
      <w:pPr>
        <w:rPr>
          <w:rFonts w:hint="eastAsia"/>
        </w:rPr>
      </w:pPr>
      <w:r>
        <w:rPr>
          <w:rFonts w:hint="eastAsia"/>
        </w:rPr>
        <w:t>据《</w:t>
      </w:r>
      <w:r>
        <w:rPr>
          <w:rFonts w:hint="eastAsia"/>
          <w:i/>
          <w:iCs/>
        </w:rPr>
        <w:t>江西黑猫炭黑股份有限公司网站</w:t>
      </w:r>
      <w:r>
        <w:rPr>
          <w:rFonts w:hint="eastAsia"/>
        </w:rPr>
        <w:t>》报道：近</w:t>
      </w:r>
      <w:r>
        <w:t>日，太原黑猫炭黑有限责任公司成功入选山西省2025年绿色制造</w:t>
      </w:r>
      <w:r>
        <w:rPr>
          <w:rFonts w:hint="eastAsia"/>
        </w:rPr>
        <w:t>企业</w:t>
      </w:r>
      <w:r>
        <w:t>名单。</w:t>
      </w:r>
      <w:r>
        <w:rPr>
          <w:rFonts w:hint="eastAsia"/>
        </w:rPr>
        <w:t>这一荣誉是对太原黑猫多年来坚持绿色低碳发展、推动全链条绿色制造体系建设的高度认可。</w:t>
      </w:r>
    </w:p>
    <w:p w14:paraId="73A2F44E">
      <w:pPr>
        <w:rPr>
          <w:rFonts w:hint="eastAsia"/>
        </w:rPr>
      </w:pPr>
      <w:r>
        <w:t>太原黑猫是江西黑猫炭黑股份有限公司</w:t>
      </w:r>
      <w:r>
        <w:rPr>
          <w:rFonts w:hint="eastAsia"/>
        </w:rPr>
        <w:t>旗</w:t>
      </w:r>
      <w:r>
        <w:t>下</w:t>
      </w:r>
      <w:r>
        <w:rPr>
          <w:rFonts w:hint="eastAsia"/>
        </w:rPr>
        <w:t>的</w:t>
      </w:r>
      <w:r>
        <w:t>子公司，太原黑猫始终将绿色发展理念贯穿生产全流程，严格遵循国家“双碳”目标要求，通过技术革新与工艺优化实现节能减排。</w:t>
      </w:r>
      <w:r>
        <w:rPr>
          <w:rFonts w:hint="eastAsia"/>
        </w:rPr>
        <w:t>该</w:t>
      </w:r>
      <w:r>
        <w:t>公司引进国际先进的尾气余热回收系统，将生产过程中产生的尾气转化为清洁能源，不仅满足了自身生产用电需求，还能向电网反哺绿色电力。同时，通过烟气脱硫、脱硝、脱白、湿电净化</w:t>
      </w:r>
      <w:r>
        <w:rPr>
          <w:rFonts w:hint="eastAsia"/>
        </w:rPr>
        <w:t>等</w:t>
      </w:r>
      <w:r>
        <w:t>环保项目，大幅降低粉尘排放，颗粒物排放低于国家超低排放标准，实现了“变废为宝、节能降碳”的双重效益。2025年，炭黑1#生产线通过主供风机节能改造，破解了热损失、风机电量增加及无组织排放</w:t>
      </w:r>
      <w:r>
        <w:rPr>
          <w:rFonts w:hint="eastAsia"/>
        </w:rPr>
        <w:t>等</w:t>
      </w:r>
      <w:r>
        <w:t>难题，实现热效率与产品品质同步提高，为企业达产增效提供了坚强保障</w:t>
      </w:r>
      <w:r>
        <w:rPr>
          <w:rFonts w:hint="eastAsia"/>
        </w:rPr>
        <w:t>。</w:t>
      </w:r>
    </w:p>
    <w:p w14:paraId="4D835B5B">
      <w:pPr>
        <w:rPr>
          <w:rFonts w:hint="eastAsia"/>
        </w:rPr>
      </w:pPr>
      <w:r>
        <w:rPr>
          <w:rFonts w:hint="eastAsia"/>
        </w:rPr>
        <w:t>此次入选山西省绿色制造企业，更是对太原黑猫未来发展的鞭策。该公司将以此为契机，进一步发挥绿色工厂的示范引领作用，带动区域内更多企业投身绿色发展。</w:t>
      </w:r>
      <w:bookmarkStart w:id="5" w:name="_GoBack"/>
      <w:bookmarkEnd w:id="5"/>
    </w:p>
    <w:bookmarkEnd w:id="4"/>
    <w:p w14:paraId="71FA6791">
      <w:pPr>
        <w:rPr>
          <w:rFonts w:hint="eastAsia"/>
          <w:b/>
          <w:bCs/>
        </w:rPr>
      </w:pPr>
      <w:r>
        <w:rPr>
          <w:rFonts w:hint="eastAsia"/>
          <w:lang w:val="en-US" w:eastAsia="zh-CN"/>
        </w:rPr>
        <w:t>4、</w:t>
      </w:r>
      <w:r>
        <w:rPr>
          <w:rFonts w:hint="eastAsia"/>
          <w:b/>
          <w:bCs/>
        </w:rPr>
        <w:t>朝阳黑猫入选2025年省级企业技术中心名单</w:t>
      </w:r>
    </w:p>
    <w:p w14:paraId="2E64177E">
      <w:pPr>
        <w:rPr>
          <w:rFonts w:hint="eastAsia"/>
        </w:rPr>
      </w:pPr>
      <w:r>
        <w:rPr>
          <w:rFonts w:hint="eastAsia"/>
        </w:rPr>
        <w:t>据《</w:t>
      </w:r>
      <w:r>
        <w:rPr>
          <w:rFonts w:hint="eastAsia"/>
          <w:i/>
          <w:iCs/>
        </w:rPr>
        <w:t>景德镇黑猫集团有限责任公司</w:t>
      </w:r>
      <w:r>
        <w:rPr>
          <w:rFonts w:hint="eastAsia"/>
        </w:rPr>
        <w:t>》</w:t>
      </w:r>
      <w:r>
        <w:t>报道</w:t>
      </w:r>
      <w:r>
        <w:rPr>
          <w:rFonts w:hint="eastAsia"/>
        </w:rPr>
        <w:t>：近日，朝阳黑猫伍兴岐炭黑有限责任公司技术中心凭借其在炭黑领域的技术研发能力以及创新体系构建成果，成功入选2025年辽宁省企业技术中心名单。</w:t>
      </w:r>
    </w:p>
    <w:p w14:paraId="310C0856">
      <w:pPr>
        <w:rPr>
          <w:rFonts w:hint="eastAsia"/>
        </w:rPr>
      </w:pPr>
      <w:r>
        <w:rPr>
          <w:rFonts w:hint="eastAsia"/>
        </w:rPr>
        <w:t>朝阳黑猫作为</w:t>
      </w:r>
      <w:r>
        <w:t>江西黑猫炭黑股份有限公司</w:t>
      </w:r>
      <w:r>
        <w:rPr>
          <w:rFonts w:hint="eastAsia"/>
        </w:rPr>
        <w:t>旗</w:t>
      </w:r>
      <w:r>
        <w:t>下</w:t>
      </w:r>
      <w:r>
        <w:rPr>
          <w:rFonts w:hint="eastAsia"/>
        </w:rPr>
        <w:t>的</w:t>
      </w:r>
      <w:r>
        <w:t>子公司</w:t>
      </w:r>
      <w:r>
        <w:rPr>
          <w:rFonts w:hint="eastAsia"/>
        </w:rPr>
        <w:t>，始终聚焦于炭黑产品的研发与工艺的优化，在环保型、高性能炭黑产品的开发与应用方面取得了显著成绩。朝阳黑猫秉承着母公司的新时代生产理念，一直着力于技术创新能力、研发体系搭建以及产学研合作等方面，并取得了阶段性的进展。此次朝阳黑猫能够成功入选省级企业技术中心名单，不仅是对公司现有技术水平的肯定，更为企业进一步加大研发投入、完善创新机制、提升核心竞争力提供了重要机遇。朝阳黑猫将以此为契机，持续加强技术中心的能力建设，深化与高校、科研院所的合作，构建开放共享的技术创新平台，推动企业实现高质量发展。（报道员）</w:t>
      </w:r>
    </w:p>
    <w:p w14:paraId="757EC99D">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E434B8"/>
    <w:rsid w:val="428F390C"/>
    <w:rsid w:val="75895C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1589</Words>
  <Characters>1702</Characters>
  <Lines>0</Lines>
  <Paragraphs>0</Paragraphs>
  <TotalTime>0</TotalTime>
  <ScaleCrop>false</ScaleCrop>
  <LinksUpToDate>false</LinksUpToDate>
  <CharactersWithSpaces>1705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2025-11-24T03:14:00Z</dcterms:created>
  <dc:creator>Dell</dc:creator>
  <cp:lastModifiedBy>姚新启</cp:lastModifiedBy>
  <dcterms:modified xsi:type="dcterms:W3CDTF">2025-11-24T04:46:16Z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eyJoZGlkIjoiNWI3YTczY2Y2MjllYTU2NDA5M2M2ZTkwOTg1MmVlMDMiLCJ1c2VySWQiOiI0NTQ0MjQ2MDUifQ==</vt:lpwstr>
  </property>
  <property fmtid="{D5CDD505-2E9C-101B-9397-08002B2CF9AE}" pid="4" name="ICV">
    <vt:lpwstr>EC7D741903774E439AE5917B057E3C17_12</vt:lpwstr>
  </property>
</Properties>
</file>