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697C38">
      <w:pPr>
        <w:rPr>
          <w:rFonts w:hint="eastAsia"/>
          <w:b/>
          <w:bCs/>
        </w:rPr>
      </w:pPr>
      <w:r>
        <w:rPr>
          <w:rFonts w:hint="eastAsia"/>
          <w:b/>
          <w:bCs/>
        </w:rPr>
        <w:t>天弘化学研发催化油浆制备特种炭黑与碳纤维技术</w:t>
      </w:r>
    </w:p>
    <w:p w14:paraId="00CF118B">
      <w:pPr>
        <w:rPr>
          <w:rFonts w:hint="eastAsia"/>
          <w:color w:val="00B050"/>
        </w:rPr>
      </w:pPr>
      <w:r>
        <w:rPr>
          <w:rFonts w:hint="eastAsia"/>
          <w:color w:val="00B050"/>
        </w:rPr>
        <w:t>据《</w:t>
      </w:r>
      <w:r>
        <w:rPr>
          <w:rFonts w:hint="eastAsia"/>
          <w:i/>
          <w:iCs/>
          <w:color w:val="00B050"/>
        </w:rPr>
        <w:t>流程工业网</w:t>
      </w:r>
      <w:r>
        <w:rPr>
          <w:rFonts w:hint="eastAsia"/>
          <w:color w:val="00B050"/>
        </w:rPr>
        <w:t>》报道：山东天弘化学有限公司申报的山东省重点研发计划“催化油浆制备</w:t>
      </w:r>
      <w:bookmarkStart w:id="0" w:name="_Hlk213784915"/>
      <w:r>
        <w:rPr>
          <w:rFonts w:hint="eastAsia"/>
          <w:color w:val="00B050"/>
        </w:rPr>
        <w:t>沥青基碳纤维与特种炭黑</w:t>
      </w:r>
      <w:bookmarkEnd w:id="0"/>
      <w:r>
        <w:rPr>
          <w:rFonts w:hint="eastAsia"/>
          <w:color w:val="00B050"/>
        </w:rPr>
        <w:t>技术开发与应用”项目开题暨推进会近日在中国石油大学(华东) 化学化工学院召开。</w:t>
      </w:r>
    </w:p>
    <w:p w14:paraId="22E0A085">
      <w:pPr>
        <w:rPr>
          <w:rFonts w:hint="eastAsia"/>
          <w:color w:val="00B050"/>
        </w:rPr>
      </w:pPr>
      <w:r>
        <w:rPr>
          <w:rFonts w:hint="eastAsia"/>
          <w:color w:val="00B050"/>
        </w:rPr>
        <w:t>该项目旨在破解高值利用催化油浆难题，将催化油浆转化为高端新材料。中国石油大学(华东)</w:t>
      </w:r>
      <w:bookmarkStart w:id="1" w:name="_Hlk213832037"/>
      <w:r>
        <w:rPr>
          <w:rFonts w:hint="eastAsia"/>
          <w:color w:val="00B050"/>
        </w:rPr>
        <w:t>化学化工学院</w:t>
      </w:r>
      <w:bookmarkEnd w:id="1"/>
      <w:r>
        <w:rPr>
          <w:rFonts w:hint="eastAsia"/>
          <w:color w:val="00B050"/>
        </w:rPr>
        <w:t>表示，该项目通过对催化油浆的高效转化，生产高附加值的沥青基碳纤维与特种炭黑产品，将应用于新能源和航空航天等领域。</w:t>
      </w:r>
    </w:p>
    <w:p w14:paraId="1E7AC970">
      <w:pPr>
        <w:rPr>
          <w:rFonts w:hint="eastAsia"/>
          <w:color w:val="00B050"/>
        </w:rPr>
      </w:pPr>
      <w:r>
        <w:rPr>
          <w:rFonts w:hint="eastAsia"/>
          <w:color w:val="00B050"/>
        </w:rPr>
        <w:t>据悉，</w:t>
      </w:r>
      <w:r>
        <w:rPr>
          <w:color w:val="00B050"/>
        </w:rPr>
        <w:t>山东天弘化学有限公司成立于2012年4月，是中国万达</w:t>
      </w:r>
      <w:r>
        <w:rPr>
          <w:rFonts w:hint="eastAsia"/>
          <w:color w:val="00B050"/>
        </w:rPr>
        <w:t>石化</w:t>
      </w:r>
      <w:r>
        <w:rPr>
          <w:color w:val="00B050"/>
        </w:rPr>
        <w:t>集团</w:t>
      </w:r>
      <w:r>
        <w:rPr>
          <w:rFonts w:hint="eastAsia"/>
          <w:color w:val="00B050"/>
        </w:rPr>
        <w:t>旗下</w:t>
      </w:r>
      <w:r>
        <w:rPr>
          <w:color w:val="00B050"/>
        </w:rPr>
        <w:t>的全资子公司，位于东营市东营港经济开发区。</w:t>
      </w:r>
      <w:r>
        <w:rPr>
          <w:rFonts w:hint="eastAsia"/>
          <w:color w:val="00B050"/>
        </w:rPr>
        <w:t xml:space="preserve">该项目于10月17日正式启动，旨在推动高端新材料的研发与应用，并获得了864万元的省重点研发计划资金支持。该项目的主要目标是解决行业副产资源的高值化利用问题，特别是催化裂化油浆的转化。项目将开发高性能的沥青基碳纤维和特种导电炭黑，旨在打破技术瓶颈，实现国产化，提升产业核心竞争力。 </w:t>
      </w:r>
    </w:p>
    <w:p w14:paraId="678E98BA">
      <w:pPr>
        <w:rPr>
          <w:rFonts w:hint="eastAsia"/>
        </w:rPr>
      </w:pPr>
      <w:r>
        <w:rPr>
          <w:rFonts w:hint="eastAsia"/>
          <w:color w:val="00B050"/>
        </w:rPr>
        <w:t>该项目将通过先进的装备与工艺集成，实现万吨级催化油浆的逐级精制、百吨级中间相沥青的连续制备以及万吨级超导电炭黑的工业化生产。这些技术的成功研发将推动高性能沥青基碳纤维和导电炭黑的国产化进程，减少对进口的依赖。</w:t>
      </w:r>
      <w:r>
        <w:rPr>
          <w:rFonts w:hint="eastAsia"/>
        </w:rPr>
        <w:t xml:space="preserve"> （信息员）</w:t>
      </w:r>
    </w:p>
    <w:p w14:paraId="1E509530">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0D247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2025-11-24T03:43:00Z</dcterms:created>
  <dc:creator>Dell</dc:creator>
  <cp:lastModifiedBy>姚新启</cp:lastModifiedBy>
  <dcterms:modified xsi:type="dcterms:W3CDTF">2025-11-24T03:43:07Z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eyJoZGlkIjoiNWI3YTczY2Y2MjllYTU2NDA5M2M2ZTkwOTg1MmVlMDMiLCJ1c2VySWQiOiI0NTQ0MjQ2MDUifQ==</vt:lpwstr>
  </property>
  <property fmtid="{D5CDD505-2E9C-101B-9397-08002B2CF9AE}" pid="4" name="ICV">
    <vt:lpwstr>2723115E49794662997795D423C33D40_12</vt:lpwstr>
  </property>
</Properties>
</file>